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9C8" w:rsidRPr="009249C8" w:rsidRDefault="009249C8" w:rsidP="009249C8">
      <w:pPr>
        <w:jc w:val="center"/>
        <w:rPr>
          <w:u w:val="single"/>
        </w:rPr>
      </w:pPr>
      <w:r w:rsidRPr="009249C8">
        <w:rPr>
          <w:u w:val="single"/>
        </w:rPr>
        <w:t>Роль школьного коллектива на успешность в обучении.</w:t>
      </w:r>
    </w:p>
    <w:p w:rsidR="00076B26" w:rsidRDefault="00076B26" w:rsidP="00076B26">
      <w:r>
        <w:t xml:space="preserve"> </w:t>
      </w:r>
      <w:r w:rsidR="009249C8">
        <w:t xml:space="preserve">     </w:t>
      </w:r>
      <w:r>
        <w:t>В данный период жизни учебная деятельность является для ребенка ведущей, контакты с классом имеют регулярный и продолжительный характер, успешность обучения в школе обычно рассматривается как главный критерий его интеллектуального уровня, социализации и общего развития.</w:t>
      </w:r>
    </w:p>
    <w:p w:rsidR="00076B26" w:rsidRDefault="00076B26" w:rsidP="00913A1A">
      <w:r>
        <w:t xml:space="preserve">       Класс оказывает на формирование и развитие школьника очень большое влияние. Это </w:t>
      </w:r>
      <w:proofErr w:type="gramStart"/>
      <w:r>
        <w:t>связано</w:t>
      </w:r>
      <w:proofErr w:type="gramEnd"/>
      <w:r>
        <w:t xml:space="preserve"> прежде всего с возможностями, предоставляемыми классом для удовлетворения школьником базовых социальных потребностей: в общении, в общественном признании. Их реализация влияет на принятие ребенком класса, на идентификацию с ним, на осознание себя как члена данной группы, на эмоциональное самочувствие, что так или иначе влияет на мировосприятие, самооценку, на отношение к ценностям, носителем которых является класс. Под влиянием внутригруппового статуса формируются мотивы поведения школьника, его отношение к учебе и другим жизненным ценностям.</w:t>
      </w:r>
    </w:p>
    <w:p w:rsidR="00076B26" w:rsidRDefault="00076B26" w:rsidP="00913A1A">
      <w:r>
        <w:t xml:space="preserve">        Благополучная внутригрупповая позиция школьника ведет к расширенным контактам, развивая коммуникативные качества, формируя уверенность в себе, своих силах. Принимая ценности класса, в которые обычно включается значимость учебной деятельности, ребенок ста</w:t>
      </w:r>
      <w:r w:rsidR="00913A1A">
        <w:t>рается лучше учиться, что ведет</w:t>
      </w:r>
      <w:r>
        <w:t xml:space="preserve"> интеллектуальному развитию.    </w:t>
      </w:r>
    </w:p>
    <w:p w:rsidR="00076B26" w:rsidRDefault="00076B26" w:rsidP="00076B26">
      <w:r>
        <w:t xml:space="preserve">        Вместе с тем намного больше психологических проблем возникает с детьми, чье положение в классе можно расценить как неблагополучное. Низкий внутригрупповой статус создает достаточно серьезные проблемы для социальной адаптации ребенка и формирования социально желательных качеств. Ребенок, лишенный общения со сверстниками, растет замкнутым, зачастую угрюмым. Сильно страдает его коммуникативная сфера, гаснет потребность в общении, тормозится развитие коммуникативных навыков. Переживания по поводу своего статуса влияют на эмоционально-мотивационные качества личности школьника.  </w:t>
      </w:r>
    </w:p>
    <w:p w:rsidR="00076B26" w:rsidRDefault="00076B26" w:rsidP="00076B26">
      <w:r>
        <w:t xml:space="preserve">       Серьезные изменения могут происходить в мотивационной сфере: низкий внутригрупповой статус часто ведет к низкой самооценке и падению уровня притязаний. </w:t>
      </w:r>
    </w:p>
    <w:p w:rsidR="00076B26" w:rsidRDefault="00076B26" w:rsidP="00076B26">
      <w:r>
        <w:t xml:space="preserve">        Невозможность удовлетворить потребность в общении ведет к попыткам найти коллективы сверстников, альтернативные </w:t>
      </w:r>
      <w:proofErr w:type="gramStart"/>
      <w:r>
        <w:t>школьному</w:t>
      </w:r>
      <w:proofErr w:type="gramEnd"/>
      <w:r>
        <w:t>. Неприятие классом ребенка может приводить к отказу от учебной деятельности.</w:t>
      </w:r>
    </w:p>
    <w:p w:rsidR="00076B26" w:rsidRDefault="00076B26" w:rsidP="00076B26">
      <w:r>
        <w:lastRenderedPageBreak/>
        <w:t xml:space="preserve">     Это означает, что ребенок может переключиться со школьного общения на общение в рамках дворовой или какой-либо иной компании, отвергающей социально значимые ценности и принимающей цели асоциальные или </w:t>
      </w:r>
      <w:proofErr w:type="spellStart"/>
      <w:r>
        <w:t>антисоциальные</w:t>
      </w:r>
      <w:proofErr w:type="spellEnd"/>
      <w:r>
        <w:t xml:space="preserve">. </w:t>
      </w:r>
      <w:proofErr w:type="gramStart"/>
      <w:r>
        <w:t>Часто такие альтернативные подростковые группировки дают оценку поступкам ребенка, противоположную принятым в школе: если в школе грубое поведение, то в таких группах грубость может рассматриваться как геройство.</w:t>
      </w:r>
      <w:proofErr w:type="gramEnd"/>
    </w:p>
    <w:p w:rsidR="00D842AA" w:rsidRDefault="00076B26" w:rsidP="00076B26">
      <w:r>
        <w:t xml:space="preserve">            Таким образом, класс оказывает на формирование и развитие личности школьника достаточно большое влияние. В зависимости от статуса, занимаемого ребенком в группе, у него может формироваться тот или иной комплекс психологических особенностей.</w:t>
      </w:r>
    </w:p>
    <w:sectPr w:rsidR="00D842AA" w:rsidSect="00D842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76B26"/>
    <w:rsid w:val="00076B26"/>
    <w:rsid w:val="00913A1A"/>
    <w:rsid w:val="009249C8"/>
    <w:rsid w:val="00AB495B"/>
    <w:rsid w:val="00D842AA"/>
    <w:rsid w:val="00DB19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2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439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2</cp:revision>
  <dcterms:created xsi:type="dcterms:W3CDTF">2011-11-16T07:10:00Z</dcterms:created>
  <dcterms:modified xsi:type="dcterms:W3CDTF">2011-11-16T07:23:00Z</dcterms:modified>
</cp:coreProperties>
</file>